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93F82" w14:textId="77777777" w:rsidR="00311D5C" w:rsidRPr="00311D5C" w:rsidRDefault="00311D5C" w:rsidP="00311D5C">
      <w:pPr>
        <w:spacing w:after="0" w:line="240" w:lineRule="auto"/>
        <w:rPr>
          <w:rFonts w:ascii="Times New Roman" w:eastAsia="Times New Roman" w:hAnsi="Times New Roman" w:cs="Times New Roman"/>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311D5C" w:rsidRPr="00311D5C" w14:paraId="40F21A8A" w14:textId="77777777" w:rsidTr="00311D5C">
        <w:tc>
          <w:tcPr>
            <w:tcW w:w="3300" w:type="pct"/>
            <w:shd w:val="clear" w:color="auto" w:fill="FFFFFF"/>
            <w:vAlign w:val="bottom"/>
            <w:hideMark/>
          </w:tcPr>
          <w:p w14:paraId="634640C1" w14:textId="77777777" w:rsidR="00311D5C" w:rsidRPr="00311D5C" w:rsidRDefault="00311D5C" w:rsidP="00311D5C">
            <w:pPr>
              <w:spacing w:after="0" w:line="240" w:lineRule="auto"/>
              <w:ind w:left="75" w:right="75"/>
              <w:rPr>
                <w:rFonts w:ascii="Times New Roman" w:eastAsia="Times New Roman" w:hAnsi="Times New Roman" w:cs="Times New Roman"/>
                <w:color w:val="22272F"/>
                <w:sz w:val="24"/>
                <w:szCs w:val="24"/>
                <w:lang w:eastAsia="ru-RU"/>
              </w:rPr>
            </w:pPr>
            <w:r w:rsidRPr="00311D5C">
              <w:rPr>
                <w:rFonts w:ascii="Times New Roman" w:eastAsia="Times New Roman" w:hAnsi="Times New Roman" w:cs="Times New Roman"/>
                <w:color w:val="22272F"/>
                <w:sz w:val="24"/>
                <w:szCs w:val="24"/>
                <w:lang w:eastAsia="ru-RU"/>
              </w:rPr>
              <w:t>Председатель Правительства</w:t>
            </w:r>
            <w:r w:rsidRPr="00311D5C">
              <w:rPr>
                <w:rFonts w:ascii="Times New Roman" w:eastAsia="Times New Roman" w:hAnsi="Times New Roman" w:cs="Times New Roman"/>
                <w:color w:val="22272F"/>
                <w:sz w:val="24"/>
                <w:szCs w:val="24"/>
                <w:lang w:eastAsia="ru-RU"/>
              </w:rPr>
              <w:br/>
              <w:t>Российской Федерации</w:t>
            </w:r>
          </w:p>
        </w:tc>
        <w:tc>
          <w:tcPr>
            <w:tcW w:w="1650" w:type="pct"/>
            <w:shd w:val="clear" w:color="auto" w:fill="FFFFFF"/>
            <w:vAlign w:val="bottom"/>
            <w:hideMark/>
          </w:tcPr>
          <w:p w14:paraId="192F26D9" w14:textId="77777777" w:rsidR="00311D5C" w:rsidRPr="00311D5C" w:rsidRDefault="00311D5C" w:rsidP="00311D5C">
            <w:pPr>
              <w:spacing w:before="75" w:after="75" w:line="240" w:lineRule="auto"/>
              <w:ind w:left="75" w:right="75"/>
              <w:jc w:val="right"/>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М. Мишустин</w:t>
            </w:r>
          </w:p>
        </w:tc>
      </w:tr>
    </w:tbl>
    <w:p w14:paraId="22F0F375"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10B88262" w14:textId="77777777" w:rsidR="00311D5C" w:rsidRPr="00311D5C" w:rsidRDefault="00311D5C" w:rsidP="00311D5C">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УТВЕРЖДЕНЫ</w:t>
      </w:r>
      <w:r w:rsidRPr="00311D5C">
        <w:rPr>
          <w:rFonts w:ascii="Times New Roman" w:eastAsia="Times New Roman" w:hAnsi="Times New Roman" w:cs="Times New Roman"/>
          <w:b/>
          <w:bCs/>
          <w:color w:val="22272F"/>
          <w:sz w:val="24"/>
          <w:szCs w:val="24"/>
          <w:lang w:eastAsia="ru-RU"/>
        </w:rPr>
        <w:br/>
      </w:r>
      <w:hyperlink r:id="rId4" w:history="1">
        <w:r w:rsidRPr="00311D5C">
          <w:rPr>
            <w:rFonts w:ascii="Times New Roman" w:eastAsia="Times New Roman" w:hAnsi="Times New Roman" w:cs="Times New Roman"/>
            <w:b/>
            <w:bCs/>
            <w:color w:val="3272C0"/>
            <w:sz w:val="24"/>
            <w:szCs w:val="24"/>
            <w:u w:val="single"/>
            <w:lang w:eastAsia="ru-RU"/>
          </w:rPr>
          <w:t>постановлением</w:t>
        </w:r>
      </w:hyperlink>
      <w:r w:rsidRPr="00311D5C">
        <w:rPr>
          <w:rFonts w:ascii="Times New Roman" w:eastAsia="Times New Roman" w:hAnsi="Times New Roman" w:cs="Times New Roman"/>
          <w:b/>
          <w:bCs/>
          <w:color w:val="22272F"/>
          <w:sz w:val="24"/>
          <w:szCs w:val="24"/>
          <w:lang w:eastAsia="ru-RU"/>
        </w:rPr>
        <w:t> Правительства</w:t>
      </w:r>
      <w:r w:rsidRPr="00311D5C">
        <w:rPr>
          <w:rFonts w:ascii="Times New Roman" w:eastAsia="Times New Roman" w:hAnsi="Times New Roman" w:cs="Times New Roman"/>
          <w:b/>
          <w:bCs/>
          <w:color w:val="22272F"/>
          <w:sz w:val="24"/>
          <w:szCs w:val="24"/>
          <w:lang w:eastAsia="ru-RU"/>
        </w:rPr>
        <w:br/>
        <w:t>Российской Федерации</w:t>
      </w:r>
      <w:r w:rsidRPr="00311D5C">
        <w:rPr>
          <w:rFonts w:ascii="Times New Roman" w:eastAsia="Times New Roman" w:hAnsi="Times New Roman" w:cs="Times New Roman"/>
          <w:b/>
          <w:bCs/>
          <w:color w:val="22272F"/>
          <w:sz w:val="24"/>
          <w:szCs w:val="24"/>
          <w:lang w:eastAsia="ru-RU"/>
        </w:rPr>
        <w:br/>
        <w:t>от 15 сентября 2020 г. N 1441</w:t>
      </w:r>
    </w:p>
    <w:p w14:paraId="116EA9E5"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5D7863D2" w14:textId="77777777" w:rsidR="00311D5C" w:rsidRPr="00311D5C" w:rsidRDefault="00311D5C" w:rsidP="00311D5C">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311D5C">
        <w:rPr>
          <w:rFonts w:ascii="Times New Roman" w:eastAsia="Times New Roman" w:hAnsi="Times New Roman" w:cs="Times New Roman"/>
          <w:b/>
          <w:bCs/>
          <w:color w:val="22272F"/>
          <w:sz w:val="30"/>
          <w:szCs w:val="30"/>
          <w:lang w:eastAsia="ru-RU"/>
        </w:rPr>
        <w:t>Правила</w:t>
      </w:r>
      <w:r w:rsidRPr="00311D5C">
        <w:rPr>
          <w:rFonts w:ascii="Times New Roman" w:eastAsia="Times New Roman" w:hAnsi="Times New Roman" w:cs="Times New Roman"/>
          <w:b/>
          <w:bCs/>
          <w:color w:val="22272F"/>
          <w:sz w:val="30"/>
          <w:szCs w:val="30"/>
          <w:lang w:eastAsia="ru-RU"/>
        </w:rPr>
        <w:br/>
        <w:t>оказания платных образовательных услуг</w:t>
      </w:r>
    </w:p>
    <w:p w14:paraId="6E9A60E1" w14:textId="77777777" w:rsidR="00311D5C" w:rsidRPr="00311D5C" w:rsidRDefault="00311D5C" w:rsidP="00311D5C">
      <w:pPr>
        <w:shd w:val="clear" w:color="auto" w:fill="F0E9D3"/>
        <w:spacing w:line="264" w:lineRule="atLeast"/>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См. </w:t>
      </w:r>
      <w:hyperlink r:id="rId5" w:history="1">
        <w:r w:rsidRPr="00311D5C">
          <w:rPr>
            <w:rFonts w:ascii="Times New Roman" w:eastAsia="Times New Roman" w:hAnsi="Times New Roman" w:cs="Times New Roman"/>
            <w:color w:val="3272C0"/>
            <w:sz w:val="24"/>
            <w:szCs w:val="24"/>
            <w:u w:val="single"/>
            <w:lang w:eastAsia="ru-RU"/>
          </w:rPr>
          <w:t>справку</w:t>
        </w:r>
      </w:hyperlink>
      <w:r w:rsidRPr="00311D5C">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14:paraId="33837FAA" w14:textId="77777777" w:rsidR="00311D5C" w:rsidRPr="00311D5C" w:rsidRDefault="00311D5C" w:rsidP="00311D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11D5C">
        <w:rPr>
          <w:rFonts w:ascii="Times New Roman" w:eastAsia="Times New Roman" w:hAnsi="Times New Roman" w:cs="Times New Roman"/>
          <w:b/>
          <w:bCs/>
          <w:color w:val="22272F"/>
          <w:sz w:val="30"/>
          <w:szCs w:val="30"/>
          <w:lang w:eastAsia="ru-RU"/>
        </w:rPr>
        <w:t>I. Общие положения</w:t>
      </w:r>
    </w:p>
    <w:p w14:paraId="56C57433"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7007A164"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14:paraId="6FC76380"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14:paraId="4F410E2D"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"заказчик"</w:t>
      </w:r>
      <w:r w:rsidRPr="00311D5C">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DC9A4C0"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"исполнитель"</w:t>
      </w:r>
      <w:r w:rsidRPr="00311D5C">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0BC20968"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"недостаток платных образовательных услуг"</w:t>
      </w:r>
      <w:r w:rsidRPr="00311D5C">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DEFA257"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"обучающийся"</w:t>
      </w:r>
      <w:r w:rsidRPr="00311D5C">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14:paraId="5D33A8FD"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"платные образовательные услуги"</w:t>
      </w:r>
      <w:r w:rsidRPr="00311D5C">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1E6D365"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311D5C">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2F48893B"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0CC5777A"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w:t>
      </w:r>
      <w:r w:rsidRPr="00311D5C">
        <w:rPr>
          <w:rFonts w:ascii="Times New Roman" w:eastAsia="Times New Roman" w:hAnsi="Times New Roman" w:cs="Times New Roman"/>
          <w:color w:val="464C55"/>
          <w:sz w:val="24"/>
          <w:szCs w:val="24"/>
          <w:lang w:eastAsia="ru-RU"/>
        </w:rPr>
        <w:lastRenderedPageBreak/>
        <w:t>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0E852B09"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25D0B616"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block_1005" w:history="1">
        <w:r w:rsidRPr="00311D5C">
          <w:rPr>
            <w:rFonts w:ascii="Times New Roman" w:eastAsia="Times New Roman" w:hAnsi="Times New Roman" w:cs="Times New Roman"/>
            <w:color w:val="3272C0"/>
            <w:sz w:val="24"/>
            <w:szCs w:val="24"/>
            <w:u w:val="single"/>
            <w:lang w:eastAsia="ru-RU"/>
          </w:rPr>
          <w:t>абзаце первом</w:t>
        </w:r>
      </w:hyperlink>
      <w:r w:rsidRPr="00311D5C">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14:paraId="52E63E36"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65ED7DC0"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62FE0A50"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46DE778D"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F9D49EB"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30299337" w14:textId="77777777" w:rsidR="00311D5C" w:rsidRPr="00311D5C" w:rsidRDefault="00311D5C" w:rsidP="00311D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11D5C">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14:paraId="46016C76"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3FAACFA5"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6ECD28C"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311D5C">
          <w:rPr>
            <w:rFonts w:ascii="Times New Roman" w:eastAsia="Times New Roman" w:hAnsi="Times New Roman" w:cs="Times New Roman"/>
            <w:color w:val="3272C0"/>
            <w:sz w:val="24"/>
            <w:szCs w:val="24"/>
            <w:u w:val="single"/>
            <w:lang w:eastAsia="ru-RU"/>
          </w:rPr>
          <w:t>Законом</w:t>
        </w:r>
      </w:hyperlink>
      <w:r w:rsidRPr="00311D5C">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8" w:history="1">
        <w:r w:rsidRPr="00311D5C">
          <w:rPr>
            <w:rFonts w:ascii="Times New Roman" w:eastAsia="Times New Roman" w:hAnsi="Times New Roman" w:cs="Times New Roman"/>
            <w:color w:val="3272C0"/>
            <w:sz w:val="24"/>
            <w:szCs w:val="24"/>
            <w:u w:val="single"/>
            <w:lang w:eastAsia="ru-RU"/>
          </w:rPr>
          <w:t>Федеральным законом</w:t>
        </w:r>
      </w:hyperlink>
      <w:r w:rsidRPr="00311D5C">
        <w:rPr>
          <w:rFonts w:ascii="Times New Roman" w:eastAsia="Times New Roman" w:hAnsi="Times New Roman" w:cs="Times New Roman"/>
          <w:color w:val="464C55"/>
          <w:sz w:val="24"/>
          <w:szCs w:val="24"/>
          <w:lang w:eastAsia="ru-RU"/>
        </w:rPr>
        <w:t> "Об образовании в Российской Федерации".</w:t>
      </w:r>
    </w:p>
    <w:p w14:paraId="16560407"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lastRenderedPageBreak/>
        <w:t>12. Информация, предусмотренная </w:t>
      </w:r>
      <w:hyperlink r:id="rId9" w:anchor="block_1010" w:history="1">
        <w:r w:rsidRPr="00311D5C">
          <w:rPr>
            <w:rFonts w:ascii="Times New Roman" w:eastAsia="Times New Roman" w:hAnsi="Times New Roman" w:cs="Times New Roman"/>
            <w:color w:val="3272C0"/>
            <w:sz w:val="24"/>
            <w:szCs w:val="24"/>
            <w:u w:val="single"/>
            <w:lang w:eastAsia="ru-RU"/>
          </w:rPr>
          <w:t>пунктами 10</w:t>
        </w:r>
      </w:hyperlink>
      <w:r w:rsidRPr="00311D5C">
        <w:rPr>
          <w:rFonts w:ascii="Times New Roman" w:eastAsia="Times New Roman" w:hAnsi="Times New Roman" w:cs="Times New Roman"/>
          <w:color w:val="464C55"/>
          <w:sz w:val="24"/>
          <w:szCs w:val="24"/>
          <w:lang w:eastAsia="ru-RU"/>
        </w:rPr>
        <w:t> и </w:t>
      </w:r>
      <w:hyperlink r:id="rId10" w:anchor="block_1011" w:history="1">
        <w:r w:rsidRPr="00311D5C">
          <w:rPr>
            <w:rFonts w:ascii="Times New Roman" w:eastAsia="Times New Roman" w:hAnsi="Times New Roman" w:cs="Times New Roman"/>
            <w:color w:val="3272C0"/>
            <w:sz w:val="24"/>
            <w:szCs w:val="24"/>
            <w:u w:val="single"/>
            <w:lang w:eastAsia="ru-RU"/>
          </w:rPr>
          <w:t>11</w:t>
        </w:r>
      </w:hyperlink>
      <w:r w:rsidRPr="00311D5C">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7CE538BC"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14:paraId="00BE8D58"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294124FD"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14:paraId="4334C458"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5A5D3F6B"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14:paraId="4656CD21"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0B083BFD"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55F219F2"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14:paraId="43DA4C3B"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14:paraId="28AB3BD1"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4C22863C"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6384864F"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л) форма обучения;</w:t>
      </w:r>
    </w:p>
    <w:p w14:paraId="6E216EB8"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13A189E0"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373301C2"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о) порядок изменения и расторжения договора;</w:t>
      </w:r>
    </w:p>
    <w:p w14:paraId="3AD74FD6"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14:paraId="711E8ED8"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lastRenderedPageBreak/>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1" w:anchor="block_4" w:history="1">
        <w:r w:rsidRPr="00311D5C">
          <w:rPr>
            <w:rFonts w:ascii="Times New Roman" w:eastAsia="Times New Roman" w:hAnsi="Times New Roman" w:cs="Times New Roman"/>
            <w:color w:val="3272C0"/>
            <w:sz w:val="24"/>
            <w:szCs w:val="24"/>
            <w:u w:val="single"/>
            <w:lang w:eastAsia="ru-RU"/>
          </w:rPr>
          <w:t>законодательством</w:t>
        </w:r>
      </w:hyperlink>
      <w:r w:rsidRPr="00311D5C">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C5AE6F6"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065B33D4"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14:paraId="73DFF1ED"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71510DDA"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4D8D4EAB"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410FD44E" w14:textId="77777777" w:rsidR="00311D5C" w:rsidRPr="00311D5C" w:rsidRDefault="00311D5C" w:rsidP="00311D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11D5C">
        <w:rPr>
          <w:rFonts w:ascii="Times New Roman" w:eastAsia="Times New Roman" w:hAnsi="Times New Roman" w:cs="Times New Roman"/>
          <w:b/>
          <w:bCs/>
          <w:color w:val="22272F"/>
          <w:sz w:val="30"/>
          <w:szCs w:val="30"/>
          <w:lang w:eastAsia="ru-RU"/>
        </w:rPr>
        <w:t>III. Ответственность исполнителя и заказчика</w:t>
      </w:r>
    </w:p>
    <w:p w14:paraId="17509A8A" w14:textId="77777777" w:rsidR="00311D5C" w:rsidRPr="00311D5C" w:rsidRDefault="00311D5C" w:rsidP="00311D5C">
      <w:pPr>
        <w:shd w:val="clear" w:color="auto" w:fill="FFFFFF"/>
        <w:spacing w:after="0" w:line="240" w:lineRule="auto"/>
        <w:rPr>
          <w:rFonts w:ascii="Times New Roman" w:eastAsia="Times New Roman" w:hAnsi="Times New Roman" w:cs="Times New Roman"/>
          <w:color w:val="22272F"/>
          <w:sz w:val="23"/>
          <w:szCs w:val="23"/>
          <w:lang w:eastAsia="ru-RU"/>
        </w:rPr>
      </w:pPr>
      <w:r w:rsidRPr="00311D5C">
        <w:rPr>
          <w:rFonts w:ascii="Times New Roman" w:eastAsia="Times New Roman" w:hAnsi="Times New Roman" w:cs="Times New Roman"/>
          <w:color w:val="22272F"/>
          <w:sz w:val="23"/>
          <w:szCs w:val="23"/>
          <w:lang w:eastAsia="ru-RU"/>
        </w:rPr>
        <w:t> </w:t>
      </w:r>
    </w:p>
    <w:p w14:paraId="0A4570AF"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500A72B"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519DBF0"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а) безвозмездного оказания образовательных услуг;</w:t>
      </w:r>
    </w:p>
    <w:p w14:paraId="6C174C51"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14:paraId="54D7C03A"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3F65433"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C090E48"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 xml:space="preserve">20.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1D5C">
        <w:rPr>
          <w:rFonts w:ascii="Times New Roman" w:eastAsia="Times New Roman" w:hAnsi="Times New Roman" w:cs="Times New Roman"/>
          <w:color w:val="464C55"/>
          <w:sz w:val="24"/>
          <w:szCs w:val="24"/>
          <w:lang w:eastAsia="ru-RU"/>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275AD69"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78A5309"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0A05B76"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14:paraId="42E17384"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г) расторгнуть договор.</w:t>
      </w:r>
    </w:p>
    <w:p w14:paraId="5E196AE3"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02681CD"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14:paraId="304E4833"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14:paraId="4634A53E"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6CB417C2"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4005E51"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14:paraId="2D2F388C" w14:textId="77777777" w:rsidR="00311D5C" w:rsidRPr="00311D5C" w:rsidRDefault="00311D5C" w:rsidP="00311D5C">
      <w:pPr>
        <w:shd w:val="clear" w:color="auto" w:fill="FFFFFF"/>
        <w:spacing w:after="300" w:line="240" w:lineRule="auto"/>
        <w:rPr>
          <w:rFonts w:ascii="Times New Roman" w:eastAsia="Times New Roman" w:hAnsi="Times New Roman" w:cs="Times New Roman"/>
          <w:color w:val="464C55"/>
          <w:sz w:val="24"/>
          <w:szCs w:val="24"/>
          <w:lang w:eastAsia="ru-RU"/>
        </w:rPr>
      </w:pPr>
      <w:r w:rsidRPr="00311D5C">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4D8A7E7" w14:textId="77777777" w:rsidR="00311D5C" w:rsidRDefault="00311D5C"/>
    <w:sectPr w:rsidR="00311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5C"/>
    <w:rsid w:val="0031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2353"/>
  <w15:chartTrackingRefBased/>
  <w15:docId w15:val="{F3DE488F-4D1A-4FDA-AB43-9CEC2AF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01">
      <w:bodyDiv w:val="1"/>
      <w:marLeft w:val="0"/>
      <w:marRight w:val="0"/>
      <w:marTop w:val="0"/>
      <w:marBottom w:val="0"/>
      <w:divBdr>
        <w:top w:val="none" w:sz="0" w:space="0" w:color="auto"/>
        <w:left w:val="none" w:sz="0" w:space="0" w:color="auto"/>
        <w:bottom w:val="none" w:sz="0" w:space="0" w:color="auto"/>
        <w:right w:val="none" w:sz="0" w:space="0" w:color="auto"/>
      </w:divBdr>
      <w:divsChild>
        <w:div w:id="108280783">
          <w:marLeft w:val="0"/>
          <w:marRight w:val="0"/>
          <w:marTop w:val="0"/>
          <w:marBottom w:val="0"/>
          <w:divBdr>
            <w:top w:val="none" w:sz="0" w:space="0" w:color="auto"/>
            <w:left w:val="none" w:sz="0" w:space="0" w:color="auto"/>
            <w:bottom w:val="none" w:sz="0" w:space="0" w:color="auto"/>
            <w:right w:val="none" w:sz="0" w:space="0" w:color="auto"/>
          </w:divBdr>
          <w:divsChild>
            <w:div w:id="1910381579">
              <w:marLeft w:val="0"/>
              <w:marRight w:val="0"/>
              <w:marTop w:val="0"/>
              <w:marBottom w:val="0"/>
              <w:divBdr>
                <w:top w:val="none" w:sz="0" w:space="0" w:color="auto"/>
                <w:left w:val="none" w:sz="0" w:space="0" w:color="auto"/>
                <w:bottom w:val="none" w:sz="0" w:space="0" w:color="auto"/>
                <w:right w:val="none" w:sz="0" w:space="0" w:color="auto"/>
              </w:divBdr>
              <w:divsChild>
                <w:div w:id="1482582256">
                  <w:marLeft w:val="0"/>
                  <w:marRight w:val="0"/>
                  <w:marTop w:val="0"/>
                  <w:marBottom w:val="300"/>
                  <w:divBdr>
                    <w:top w:val="none" w:sz="0" w:space="0" w:color="auto"/>
                    <w:left w:val="none" w:sz="0" w:space="0" w:color="auto"/>
                    <w:bottom w:val="none" w:sz="0" w:space="0" w:color="auto"/>
                    <w:right w:val="none" w:sz="0" w:space="0" w:color="auto"/>
                  </w:divBdr>
                </w:div>
              </w:divsChild>
            </w:div>
            <w:div w:id="327756414">
              <w:marLeft w:val="0"/>
              <w:marRight w:val="0"/>
              <w:marTop w:val="0"/>
              <w:marBottom w:val="0"/>
              <w:divBdr>
                <w:top w:val="none" w:sz="0" w:space="0" w:color="auto"/>
                <w:left w:val="none" w:sz="0" w:space="0" w:color="auto"/>
                <w:bottom w:val="none" w:sz="0" w:space="0" w:color="auto"/>
                <w:right w:val="none" w:sz="0" w:space="0" w:color="auto"/>
              </w:divBdr>
              <w:divsChild>
                <w:div w:id="1386833893">
                  <w:marLeft w:val="0"/>
                  <w:marRight w:val="0"/>
                  <w:marTop w:val="0"/>
                  <w:marBottom w:val="0"/>
                  <w:divBdr>
                    <w:top w:val="none" w:sz="0" w:space="0" w:color="auto"/>
                    <w:left w:val="none" w:sz="0" w:space="0" w:color="auto"/>
                    <w:bottom w:val="none" w:sz="0" w:space="0" w:color="auto"/>
                    <w:right w:val="none" w:sz="0" w:space="0" w:color="auto"/>
                  </w:divBdr>
                </w:div>
                <w:div w:id="1834567403">
                  <w:marLeft w:val="0"/>
                  <w:marRight w:val="0"/>
                  <w:marTop w:val="0"/>
                  <w:marBottom w:val="0"/>
                  <w:divBdr>
                    <w:top w:val="none" w:sz="0" w:space="0" w:color="auto"/>
                    <w:left w:val="none" w:sz="0" w:space="0" w:color="auto"/>
                    <w:bottom w:val="none" w:sz="0" w:space="0" w:color="auto"/>
                    <w:right w:val="none" w:sz="0" w:space="0" w:color="auto"/>
                  </w:divBdr>
                </w:div>
                <w:div w:id="1229995334">
                  <w:marLeft w:val="0"/>
                  <w:marRight w:val="0"/>
                  <w:marTop w:val="0"/>
                  <w:marBottom w:val="0"/>
                  <w:divBdr>
                    <w:top w:val="none" w:sz="0" w:space="0" w:color="auto"/>
                    <w:left w:val="none" w:sz="0" w:space="0" w:color="auto"/>
                    <w:bottom w:val="none" w:sz="0" w:space="0" w:color="auto"/>
                    <w:right w:val="none" w:sz="0" w:space="0" w:color="auto"/>
                  </w:divBdr>
                </w:div>
                <w:div w:id="1291979511">
                  <w:marLeft w:val="0"/>
                  <w:marRight w:val="0"/>
                  <w:marTop w:val="0"/>
                  <w:marBottom w:val="0"/>
                  <w:divBdr>
                    <w:top w:val="none" w:sz="0" w:space="0" w:color="auto"/>
                    <w:left w:val="none" w:sz="0" w:space="0" w:color="auto"/>
                    <w:bottom w:val="none" w:sz="0" w:space="0" w:color="auto"/>
                    <w:right w:val="none" w:sz="0" w:space="0" w:color="auto"/>
                  </w:divBdr>
                </w:div>
                <w:div w:id="798954853">
                  <w:marLeft w:val="0"/>
                  <w:marRight w:val="0"/>
                  <w:marTop w:val="0"/>
                  <w:marBottom w:val="0"/>
                  <w:divBdr>
                    <w:top w:val="none" w:sz="0" w:space="0" w:color="auto"/>
                    <w:left w:val="none" w:sz="0" w:space="0" w:color="auto"/>
                    <w:bottom w:val="none" w:sz="0" w:space="0" w:color="auto"/>
                    <w:right w:val="none" w:sz="0" w:space="0" w:color="auto"/>
                  </w:divBdr>
                </w:div>
                <w:div w:id="1608342011">
                  <w:marLeft w:val="0"/>
                  <w:marRight w:val="0"/>
                  <w:marTop w:val="0"/>
                  <w:marBottom w:val="0"/>
                  <w:divBdr>
                    <w:top w:val="none" w:sz="0" w:space="0" w:color="auto"/>
                    <w:left w:val="none" w:sz="0" w:space="0" w:color="auto"/>
                    <w:bottom w:val="none" w:sz="0" w:space="0" w:color="auto"/>
                    <w:right w:val="none" w:sz="0" w:space="0" w:color="auto"/>
                  </w:divBdr>
                </w:div>
                <w:div w:id="652149822">
                  <w:marLeft w:val="0"/>
                  <w:marRight w:val="0"/>
                  <w:marTop w:val="0"/>
                  <w:marBottom w:val="0"/>
                  <w:divBdr>
                    <w:top w:val="none" w:sz="0" w:space="0" w:color="auto"/>
                    <w:left w:val="none" w:sz="0" w:space="0" w:color="auto"/>
                    <w:bottom w:val="none" w:sz="0" w:space="0" w:color="auto"/>
                    <w:right w:val="none" w:sz="0" w:space="0" w:color="auto"/>
                  </w:divBdr>
                </w:div>
                <w:div w:id="1012412176">
                  <w:marLeft w:val="0"/>
                  <w:marRight w:val="0"/>
                  <w:marTop w:val="0"/>
                  <w:marBottom w:val="0"/>
                  <w:divBdr>
                    <w:top w:val="none" w:sz="0" w:space="0" w:color="auto"/>
                    <w:left w:val="none" w:sz="0" w:space="0" w:color="auto"/>
                    <w:bottom w:val="none" w:sz="0" w:space="0" w:color="auto"/>
                    <w:right w:val="none" w:sz="0" w:space="0" w:color="auto"/>
                  </w:divBdr>
                </w:div>
                <w:div w:id="2097238362">
                  <w:marLeft w:val="0"/>
                  <w:marRight w:val="0"/>
                  <w:marTop w:val="0"/>
                  <w:marBottom w:val="0"/>
                  <w:divBdr>
                    <w:top w:val="none" w:sz="0" w:space="0" w:color="auto"/>
                    <w:left w:val="none" w:sz="0" w:space="0" w:color="auto"/>
                    <w:bottom w:val="none" w:sz="0" w:space="0" w:color="auto"/>
                    <w:right w:val="none" w:sz="0" w:space="0" w:color="auto"/>
                  </w:divBdr>
                </w:div>
              </w:divsChild>
            </w:div>
            <w:div w:id="638000620">
              <w:marLeft w:val="0"/>
              <w:marRight w:val="0"/>
              <w:marTop w:val="0"/>
              <w:marBottom w:val="0"/>
              <w:divBdr>
                <w:top w:val="none" w:sz="0" w:space="0" w:color="auto"/>
                <w:left w:val="none" w:sz="0" w:space="0" w:color="auto"/>
                <w:bottom w:val="none" w:sz="0" w:space="0" w:color="auto"/>
                <w:right w:val="none" w:sz="0" w:space="0" w:color="auto"/>
              </w:divBdr>
              <w:divsChild>
                <w:div w:id="1069815211">
                  <w:marLeft w:val="0"/>
                  <w:marRight w:val="0"/>
                  <w:marTop w:val="0"/>
                  <w:marBottom w:val="0"/>
                  <w:divBdr>
                    <w:top w:val="none" w:sz="0" w:space="0" w:color="auto"/>
                    <w:left w:val="none" w:sz="0" w:space="0" w:color="auto"/>
                    <w:bottom w:val="none" w:sz="0" w:space="0" w:color="auto"/>
                    <w:right w:val="none" w:sz="0" w:space="0" w:color="auto"/>
                  </w:divBdr>
                </w:div>
                <w:div w:id="1134443755">
                  <w:marLeft w:val="0"/>
                  <w:marRight w:val="0"/>
                  <w:marTop w:val="0"/>
                  <w:marBottom w:val="0"/>
                  <w:divBdr>
                    <w:top w:val="none" w:sz="0" w:space="0" w:color="auto"/>
                    <w:left w:val="none" w:sz="0" w:space="0" w:color="auto"/>
                    <w:bottom w:val="none" w:sz="0" w:space="0" w:color="auto"/>
                    <w:right w:val="none" w:sz="0" w:space="0" w:color="auto"/>
                  </w:divBdr>
                </w:div>
                <w:div w:id="441920084">
                  <w:marLeft w:val="0"/>
                  <w:marRight w:val="0"/>
                  <w:marTop w:val="0"/>
                  <w:marBottom w:val="0"/>
                  <w:divBdr>
                    <w:top w:val="none" w:sz="0" w:space="0" w:color="auto"/>
                    <w:left w:val="none" w:sz="0" w:space="0" w:color="auto"/>
                    <w:bottom w:val="none" w:sz="0" w:space="0" w:color="auto"/>
                    <w:right w:val="none" w:sz="0" w:space="0" w:color="auto"/>
                  </w:divBdr>
                </w:div>
                <w:div w:id="1455832336">
                  <w:marLeft w:val="0"/>
                  <w:marRight w:val="0"/>
                  <w:marTop w:val="0"/>
                  <w:marBottom w:val="0"/>
                  <w:divBdr>
                    <w:top w:val="none" w:sz="0" w:space="0" w:color="auto"/>
                    <w:left w:val="none" w:sz="0" w:space="0" w:color="auto"/>
                    <w:bottom w:val="none" w:sz="0" w:space="0" w:color="auto"/>
                    <w:right w:val="none" w:sz="0" w:space="0" w:color="auto"/>
                  </w:divBdr>
                  <w:divsChild>
                    <w:div w:id="2030793864">
                      <w:marLeft w:val="0"/>
                      <w:marRight w:val="0"/>
                      <w:marTop w:val="0"/>
                      <w:marBottom w:val="0"/>
                      <w:divBdr>
                        <w:top w:val="none" w:sz="0" w:space="0" w:color="auto"/>
                        <w:left w:val="none" w:sz="0" w:space="0" w:color="auto"/>
                        <w:bottom w:val="none" w:sz="0" w:space="0" w:color="auto"/>
                        <w:right w:val="none" w:sz="0" w:space="0" w:color="auto"/>
                      </w:divBdr>
                    </w:div>
                    <w:div w:id="838081632">
                      <w:marLeft w:val="0"/>
                      <w:marRight w:val="0"/>
                      <w:marTop w:val="0"/>
                      <w:marBottom w:val="0"/>
                      <w:divBdr>
                        <w:top w:val="none" w:sz="0" w:space="0" w:color="auto"/>
                        <w:left w:val="none" w:sz="0" w:space="0" w:color="auto"/>
                        <w:bottom w:val="none" w:sz="0" w:space="0" w:color="auto"/>
                        <w:right w:val="none" w:sz="0" w:space="0" w:color="auto"/>
                      </w:divBdr>
                    </w:div>
                    <w:div w:id="236669977">
                      <w:marLeft w:val="0"/>
                      <w:marRight w:val="0"/>
                      <w:marTop w:val="0"/>
                      <w:marBottom w:val="0"/>
                      <w:divBdr>
                        <w:top w:val="none" w:sz="0" w:space="0" w:color="auto"/>
                        <w:left w:val="none" w:sz="0" w:space="0" w:color="auto"/>
                        <w:bottom w:val="none" w:sz="0" w:space="0" w:color="auto"/>
                        <w:right w:val="none" w:sz="0" w:space="0" w:color="auto"/>
                      </w:divBdr>
                    </w:div>
                    <w:div w:id="214705503">
                      <w:marLeft w:val="0"/>
                      <w:marRight w:val="0"/>
                      <w:marTop w:val="0"/>
                      <w:marBottom w:val="0"/>
                      <w:divBdr>
                        <w:top w:val="none" w:sz="0" w:space="0" w:color="auto"/>
                        <w:left w:val="none" w:sz="0" w:space="0" w:color="auto"/>
                        <w:bottom w:val="none" w:sz="0" w:space="0" w:color="auto"/>
                        <w:right w:val="none" w:sz="0" w:space="0" w:color="auto"/>
                      </w:divBdr>
                    </w:div>
                    <w:div w:id="1213351379">
                      <w:marLeft w:val="0"/>
                      <w:marRight w:val="0"/>
                      <w:marTop w:val="0"/>
                      <w:marBottom w:val="0"/>
                      <w:divBdr>
                        <w:top w:val="none" w:sz="0" w:space="0" w:color="auto"/>
                        <w:left w:val="none" w:sz="0" w:space="0" w:color="auto"/>
                        <w:bottom w:val="none" w:sz="0" w:space="0" w:color="auto"/>
                        <w:right w:val="none" w:sz="0" w:space="0" w:color="auto"/>
                      </w:divBdr>
                    </w:div>
                    <w:div w:id="1051077375">
                      <w:marLeft w:val="0"/>
                      <w:marRight w:val="0"/>
                      <w:marTop w:val="0"/>
                      <w:marBottom w:val="0"/>
                      <w:divBdr>
                        <w:top w:val="none" w:sz="0" w:space="0" w:color="auto"/>
                        <w:left w:val="none" w:sz="0" w:space="0" w:color="auto"/>
                        <w:bottom w:val="none" w:sz="0" w:space="0" w:color="auto"/>
                        <w:right w:val="none" w:sz="0" w:space="0" w:color="auto"/>
                      </w:divBdr>
                    </w:div>
                    <w:div w:id="31660888">
                      <w:marLeft w:val="0"/>
                      <w:marRight w:val="0"/>
                      <w:marTop w:val="0"/>
                      <w:marBottom w:val="0"/>
                      <w:divBdr>
                        <w:top w:val="none" w:sz="0" w:space="0" w:color="auto"/>
                        <w:left w:val="none" w:sz="0" w:space="0" w:color="auto"/>
                        <w:bottom w:val="none" w:sz="0" w:space="0" w:color="auto"/>
                        <w:right w:val="none" w:sz="0" w:space="0" w:color="auto"/>
                      </w:divBdr>
                    </w:div>
                    <w:div w:id="250896537">
                      <w:marLeft w:val="0"/>
                      <w:marRight w:val="0"/>
                      <w:marTop w:val="0"/>
                      <w:marBottom w:val="0"/>
                      <w:divBdr>
                        <w:top w:val="none" w:sz="0" w:space="0" w:color="auto"/>
                        <w:left w:val="none" w:sz="0" w:space="0" w:color="auto"/>
                        <w:bottom w:val="none" w:sz="0" w:space="0" w:color="auto"/>
                        <w:right w:val="none" w:sz="0" w:space="0" w:color="auto"/>
                      </w:divBdr>
                    </w:div>
                    <w:div w:id="1711610364">
                      <w:marLeft w:val="0"/>
                      <w:marRight w:val="0"/>
                      <w:marTop w:val="0"/>
                      <w:marBottom w:val="0"/>
                      <w:divBdr>
                        <w:top w:val="none" w:sz="0" w:space="0" w:color="auto"/>
                        <w:left w:val="none" w:sz="0" w:space="0" w:color="auto"/>
                        <w:bottom w:val="none" w:sz="0" w:space="0" w:color="auto"/>
                        <w:right w:val="none" w:sz="0" w:space="0" w:color="auto"/>
                      </w:divBdr>
                    </w:div>
                    <w:div w:id="1838885744">
                      <w:marLeft w:val="0"/>
                      <w:marRight w:val="0"/>
                      <w:marTop w:val="0"/>
                      <w:marBottom w:val="0"/>
                      <w:divBdr>
                        <w:top w:val="none" w:sz="0" w:space="0" w:color="auto"/>
                        <w:left w:val="none" w:sz="0" w:space="0" w:color="auto"/>
                        <w:bottom w:val="none" w:sz="0" w:space="0" w:color="auto"/>
                        <w:right w:val="none" w:sz="0" w:space="0" w:color="auto"/>
                      </w:divBdr>
                    </w:div>
                    <w:div w:id="72751308">
                      <w:marLeft w:val="0"/>
                      <w:marRight w:val="0"/>
                      <w:marTop w:val="0"/>
                      <w:marBottom w:val="0"/>
                      <w:divBdr>
                        <w:top w:val="none" w:sz="0" w:space="0" w:color="auto"/>
                        <w:left w:val="none" w:sz="0" w:space="0" w:color="auto"/>
                        <w:bottom w:val="none" w:sz="0" w:space="0" w:color="auto"/>
                        <w:right w:val="none" w:sz="0" w:space="0" w:color="auto"/>
                      </w:divBdr>
                    </w:div>
                    <w:div w:id="1663968372">
                      <w:marLeft w:val="0"/>
                      <w:marRight w:val="0"/>
                      <w:marTop w:val="0"/>
                      <w:marBottom w:val="0"/>
                      <w:divBdr>
                        <w:top w:val="none" w:sz="0" w:space="0" w:color="auto"/>
                        <w:left w:val="none" w:sz="0" w:space="0" w:color="auto"/>
                        <w:bottom w:val="none" w:sz="0" w:space="0" w:color="auto"/>
                        <w:right w:val="none" w:sz="0" w:space="0" w:color="auto"/>
                      </w:divBdr>
                    </w:div>
                    <w:div w:id="2041272719">
                      <w:marLeft w:val="0"/>
                      <w:marRight w:val="0"/>
                      <w:marTop w:val="0"/>
                      <w:marBottom w:val="0"/>
                      <w:divBdr>
                        <w:top w:val="none" w:sz="0" w:space="0" w:color="auto"/>
                        <w:left w:val="none" w:sz="0" w:space="0" w:color="auto"/>
                        <w:bottom w:val="none" w:sz="0" w:space="0" w:color="auto"/>
                        <w:right w:val="none" w:sz="0" w:space="0" w:color="auto"/>
                      </w:divBdr>
                    </w:div>
                    <w:div w:id="1702245319">
                      <w:marLeft w:val="0"/>
                      <w:marRight w:val="0"/>
                      <w:marTop w:val="0"/>
                      <w:marBottom w:val="0"/>
                      <w:divBdr>
                        <w:top w:val="none" w:sz="0" w:space="0" w:color="auto"/>
                        <w:left w:val="none" w:sz="0" w:space="0" w:color="auto"/>
                        <w:bottom w:val="none" w:sz="0" w:space="0" w:color="auto"/>
                        <w:right w:val="none" w:sz="0" w:space="0" w:color="auto"/>
                      </w:divBdr>
                    </w:div>
                    <w:div w:id="64189767">
                      <w:marLeft w:val="0"/>
                      <w:marRight w:val="0"/>
                      <w:marTop w:val="0"/>
                      <w:marBottom w:val="0"/>
                      <w:divBdr>
                        <w:top w:val="none" w:sz="0" w:space="0" w:color="auto"/>
                        <w:left w:val="none" w:sz="0" w:space="0" w:color="auto"/>
                        <w:bottom w:val="none" w:sz="0" w:space="0" w:color="auto"/>
                        <w:right w:val="none" w:sz="0" w:space="0" w:color="auto"/>
                      </w:divBdr>
                    </w:div>
                  </w:divsChild>
                </w:div>
                <w:div w:id="700740231">
                  <w:marLeft w:val="0"/>
                  <w:marRight w:val="0"/>
                  <w:marTop w:val="0"/>
                  <w:marBottom w:val="0"/>
                  <w:divBdr>
                    <w:top w:val="none" w:sz="0" w:space="0" w:color="auto"/>
                    <w:left w:val="none" w:sz="0" w:space="0" w:color="auto"/>
                    <w:bottom w:val="none" w:sz="0" w:space="0" w:color="auto"/>
                    <w:right w:val="none" w:sz="0" w:space="0" w:color="auto"/>
                  </w:divBdr>
                </w:div>
                <w:div w:id="1410274392">
                  <w:marLeft w:val="0"/>
                  <w:marRight w:val="0"/>
                  <w:marTop w:val="0"/>
                  <w:marBottom w:val="0"/>
                  <w:divBdr>
                    <w:top w:val="none" w:sz="0" w:space="0" w:color="auto"/>
                    <w:left w:val="none" w:sz="0" w:space="0" w:color="auto"/>
                    <w:bottom w:val="none" w:sz="0" w:space="0" w:color="auto"/>
                    <w:right w:val="none" w:sz="0" w:space="0" w:color="auto"/>
                  </w:divBdr>
                </w:div>
                <w:div w:id="254099298">
                  <w:marLeft w:val="0"/>
                  <w:marRight w:val="0"/>
                  <w:marTop w:val="0"/>
                  <w:marBottom w:val="0"/>
                  <w:divBdr>
                    <w:top w:val="none" w:sz="0" w:space="0" w:color="auto"/>
                    <w:left w:val="none" w:sz="0" w:space="0" w:color="auto"/>
                    <w:bottom w:val="none" w:sz="0" w:space="0" w:color="auto"/>
                    <w:right w:val="none" w:sz="0" w:space="0" w:color="auto"/>
                  </w:divBdr>
                </w:div>
              </w:divsChild>
            </w:div>
            <w:div w:id="610672906">
              <w:marLeft w:val="0"/>
              <w:marRight w:val="0"/>
              <w:marTop w:val="0"/>
              <w:marBottom w:val="0"/>
              <w:divBdr>
                <w:top w:val="none" w:sz="0" w:space="0" w:color="auto"/>
                <w:left w:val="none" w:sz="0" w:space="0" w:color="auto"/>
                <w:bottom w:val="none" w:sz="0" w:space="0" w:color="auto"/>
                <w:right w:val="none" w:sz="0" w:space="0" w:color="auto"/>
              </w:divBdr>
              <w:divsChild>
                <w:div w:id="2059164836">
                  <w:marLeft w:val="0"/>
                  <w:marRight w:val="0"/>
                  <w:marTop w:val="0"/>
                  <w:marBottom w:val="0"/>
                  <w:divBdr>
                    <w:top w:val="none" w:sz="0" w:space="0" w:color="auto"/>
                    <w:left w:val="none" w:sz="0" w:space="0" w:color="auto"/>
                    <w:bottom w:val="none" w:sz="0" w:space="0" w:color="auto"/>
                    <w:right w:val="none" w:sz="0" w:space="0" w:color="auto"/>
                  </w:divBdr>
                </w:div>
                <w:div w:id="324624108">
                  <w:marLeft w:val="0"/>
                  <w:marRight w:val="0"/>
                  <w:marTop w:val="0"/>
                  <w:marBottom w:val="0"/>
                  <w:divBdr>
                    <w:top w:val="none" w:sz="0" w:space="0" w:color="auto"/>
                    <w:left w:val="none" w:sz="0" w:space="0" w:color="auto"/>
                    <w:bottom w:val="none" w:sz="0" w:space="0" w:color="auto"/>
                    <w:right w:val="none" w:sz="0" w:space="0" w:color="auto"/>
                  </w:divBdr>
                  <w:divsChild>
                    <w:div w:id="853375101">
                      <w:marLeft w:val="0"/>
                      <w:marRight w:val="0"/>
                      <w:marTop w:val="0"/>
                      <w:marBottom w:val="0"/>
                      <w:divBdr>
                        <w:top w:val="none" w:sz="0" w:space="0" w:color="auto"/>
                        <w:left w:val="none" w:sz="0" w:space="0" w:color="auto"/>
                        <w:bottom w:val="none" w:sz="0" w:space="0" w:color="auto"/>
                        <w:right w:val="none" w:sz="0" w:space="0" w:color="auto"/>
                      </w:divBdr>
                    </w:div>
                    <w:div w:id="243881663">
                      <w:marLeft w:val="0"/>
                      <w:marRight w:val="0"/>
                      <w:marTop w:val="0"/>
                      <w:marBottom w:val="0"/>
                      <w:divBdr>
                        <w:top w:val="none" w:sz="0" w:space="0" w:color="auto"/>
                        <w:left w:val="none" w:sz="0" w:space="0" w:color="auto"/>
                        <w:bottom w:val="none" w:sz="0" w:space="0" w:color="auto"/>
                        <w:right w:val="none" w:sz="0" w:space="0" w:color="auto"/>
                      </w:divBdr>
                    </w:div>
                    <w:div w:id="2097314131">
                      <w:marLeft w:val="0"/>
                      <w:marRight w:val="0"/>
                      <w:marTop w:val="0"/>
                      <w:marBottom w:val="0"/>
                      <w:divBdr>
                        <w:top w:val="none" w:sz="0" w:space="0" w:color="auto"/>
                        <w:left w:val="none" w:sz="0" w:space="0" w:color="auto"/>
                        <w:bottom w:val="none" w:sz="0" w:space="0" w:color="auto"/>
                        <w:right w:val="none" w:sz="0" w:space="0" w:color="auto"/>
                      </w:divBdr>
                    </w:div>
                  </w:divsChild>
                </w:div>
                <w:div w:id="494535578">
                  <w:marLeft w:val="0"/>
                  <w:marRight w:val="0"/>
                  <w:marTop w:val="0"/>
                  <w:marBottom w:val="0"/>
                  <w:divBdr>
                    <w:top w:val="none" w:sz="0" w:space="0" w:color="auto"/>
                    <w:left w:val="none" w:sz="0" w:space="0" w:color="auto"/>
                    <w:bottom w:val="none" w:sz="0" w:space="0" w:color="auto"/>
                    <w:right w:val="none" w:sz="0" w:space="0" w:color="auto"/>
                  </w:divBdr>
                </w:div>
                <w:div w:id="2058433088">
                  <w:marLeft w:val="0"/>
                  <w:marRight w:val="0"/>
                  <w:marTop w:val="0"/>
                  <w:marBottom w:val="0"/>
                  <w:divBdr>
                    <w:top w:val="none" w:sz="0" w:space="0" w:color="auto"/>
                    <w:left w:val="none" w:sz="0" w:space="0" w:color="auto"/>
                    <w:bottom w:val="none" w:sz="0" w:space="0" w:color="auto"/>
                    <w:right w:val="none" w:sz="0" w:space="0" w:color="auto"/>
                  </w:divBdr>
                  <w:divsChild>
                    <w:div w:id="949818813">
                      <w:marLeft w:val="0"/>
                      <w:marRight w:val="0"/>
                      <w:marTop w:val="0"/>
                      <w:marBottom w:val="0"/>
                      <w:divBdr>
                        <w:top w:val="none" w:sz="0" w:space="0" w:color="auto"/>
                        <w:left w:val="none" w:sz="0" w:space="0" w:color="auto"/>
                        <w:bottom w:val="none" w:sz="0" w:space="0" w:color="auto"/>
                        <w:right w:val="none" w:sz="0" w:space="0" w:color="auto"/>
                      </w:divBdr>
                    </w:div>
                    <w:div w:id="1914002866">
                      <w:marLeft w:val="0"/>
                      <w:marRight w:val="0"/>
                      <w:marTop w:val="0"/>
                      <w:marBottom w:val="0"/>
                      <w:divBdr>
                        <w:top w:val="none" w:sz="0" w:space="0" w:color="auto"/>
                        <w:left w:val="none" w:sz="0" w:space="0" w:color="auto"/>
                        <w:bottom w:val="none" w:sz="0" w:space="0" w:color="auto"/>
                        <w:right w:val="none" w:sz="0" w:space="0" w:color="auto"/>
                      </w:divBdr>
                    </w:div>
                    <w:div w:id="610089690">
                      <w:marLeft w:val="0"/>
                      <w:marRight w:val="0"/>
                      <w:marTop w:val="0"/>
                      <w:marBottom w:val="0"/>
                      <w:divBdr>
                        <w:top w:val="none" w:sz="0" w:space="0" w:color="auto"/>
                        <w:left w:val="none" w:sz="0" w:space="0" w:color="auto"/>
                        <w:bottom w:val="none" w:sz="0" w:space="0" w:color="auto"/>
                        <w:right w:val="none" w:sz="0" w:space="0" w:color="auto"/>
                      </w:divBdr>
                    </w:div>
                    <w:div w:id="1220480131">
                      <w:marLeft w:val="0"/>
                      <w:marRight w:val="0"/>
                      <w:marTop w:val="0"/>
                      <w:marBottom w:val="0"/>
                      <w:divBdr>
                        <w:top w:val="none" w:sz="0" w:space="0" w:color="auto"/>
                        <w:left w:val="none" w:sz="0" w:space="0" w:color="auto"/>
                        <w:bottom w:val="none" w:sz="0" w:space="0" w:color="auto"/>
                        <w:right w:val="none" w:sz="0" w:space="0" w:color="auto"/>
                      </w:divBdr>
                    </w:div>
                  </w:divsChild>
                </w:div>
                <w:div w:id="1219777825">
                  <w:marLeft w:val="0"/>
                  <w:marRight w:val="0"/>
                  <w:marTop w:val="0"/>
                  <w:marBottom w:val="0"/>
                  <w:divBdr>
                    <w:top w:val="none" w:sz="0" w:space="0" w:color="auto"/>
                    <w:left w:val="none" w:sz="0" w:space="0" w:color="auto"/>
                    <w:bottom w:val="none" w:sz="0" w:space="0" w:color="auto"/>
                    <w:right w:val="none" w:sz="0" w:space="0" w:color="auto"/>
                  </w:divBdr>
                </w:div>
                <w:div w:id="1205564125">
                  <w:marLeft w:val="0"/>
                  <w:marRight w:val="0"/>
                  <w:marTop w:val="0"/>
                  <w:marBottom w:val="0"/>
                  <w:divBdr>
                    <w:top w:val="none" w:sz="0" w:space="0" w:color="auto"/>
                    <w:left w:val="none" w:sz="0" w:space="0" w:color="auto"/>
                    <w:bottom w:val="none" w:sz="0" w:space="0" w:color="auto"/>
                    <w:right w:val="none" w:sz="0" w:space="0" w:color="auto"/>
                  </w:divBdr>
                  <w:divsChild>
                    <w:div w:id="1730688205">
                      <w:marLeft w:val="0"/>
                      <w:marRight w:val="0"/>
                      <w:marTop w:val="0"/>
                      <w:marBottom w:val="0"/>
                      <w:divBdr>
                        <w:top w:val="none" w:sz="0" w:space="0" w:color="auto"/>
                        <w:left w:val="none" w:sz="0" w:space="0" w:color="auto"/>
                        <w:bottom w:val="none" w:sz="0" w:space="0" w:color="auto"/>
                        <w:right w:val="none" w:sz="0" w:space="0" w:color="auto"/>
                      </w:divBdr>
                    </w:div>
                    <w:div w:id="1187132203">
                      <w:marLeft w:val="0"/>
                      <w:marRight w:val="0"/>
                      <w:marTop w:val="0"/>
                      <w:marBottom w:val="0"/>
                      <w:divBdr>
                        <w:top w:val="none" w:sz="0" w:space="0" w:color="auto"/>
                        <w:left w:val="none" w:sz="0" w:space="0" w:color="auto"/>
                        <w:bottom w:val="none" w:sz="0" w:space="0" w:color="auto"/>
                        <w:right w:val="none" w:sz="0" w:space="0" w:color="auto"/>
                      </w:divBdr>
                    </w:div>
                    <w:div w:id="116070139">
                      <w:marLeft w:val="0"/>
                      <w:marRight w:val="0"/>
                      <w:marTop w:val="0"/>
                      <w:marBottom w:val="0"/>
                      <w:divBdr>
                        <w:top w:val="none" w:sz="0" w:space="0" w:color="auto"/>
                        <w:left w:val="none" w:sz="0" w:space="0" w:color="auto"/>
                        <w:bottom w:val="none" w:sz="0" w:space="0" w:color="auto"/>
                        <w:right w:val="none" w:sz="0" w:space="0" w:color="auto"/>
                      </w:divBdr>
                    </w:div>
                    <w:div w:id="409691094">
                      <w:marLeft w:val="0"/>
                      <w:marRight w:val="0"/>
                      <w:marTop w:val="0"/>
                      <w:marBottom w:val="0"/>
                      <w:divBdr>
                        <w:top w:val="none" w:sz="0" w:space="0" w:color="auto"/>
                        <w:left w:val="none" w:sz="0" w:space="0" w:color="auto"/>
                        <w:bottom w:val="none" w:sz="0" w:space="0" w:color="auto"/>
                        <w:right w:val="none" w:sz="0" w:space="0" w:color="auto"/>
                      </w:divBdr>
                    </w:div>
                    <w:div w:id="11018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01060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1b93c134b90c6071b4dc3f495464b753/" TargetMode="External"/><Relationship Id="rId5" Type="http://schemas.openxmlformats.org/officeDocument/2006/relationships/hyperlink" Target="https://base.garant.ru/10180110/" TargetMode="External"/><Relationship Id="rId10" Type="http://schemas.openxmlformats.org/officeDocument/2006/relationships/hyperlink" Target="https://base.garant.ru/74660486/4ccebf1a1bf6f62dad9ae9f93f1edff2/" TargetMode="External"/><Relationship Id="rId4" Type="http://schemas.openxmlformats.org/officeDocument/2006/relationships/hyperlink" Target="https://base.garant.ru/74660486/" TargetMode="External"/><Relationship Id="rId9"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zviktor940@gmail.com</dc:creator>
  <cp:keywords/>
  <dc:description/>
  <cp:lastModifiedBy>zviktor940@gmail.com</cp:lastModifiedBy>
  <cp:revision>1</cp:revision>
  <dcterms:created xsi:type="dcterms:W3CDTF">2023-11-04T15:40:00Z</dcterms:created>
  <dcterms:modified xsi:type="dcterms:W3CDTF">2023-11-04T15:42:00Z</dcterms:modified>
</cp:coreProperties>
</file>